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A8A09" w14:textId="77777777" w:rsidR="000B3C7B" w:rsidRPr="000B3C7B" w:rsidRDefault="000B3C7B" w:rsidP="000B3C7B">
      <w:pPr>
        <w:jc w:val="center"/>
        <w:rPr>
          <w:rFonts w:asciiTheme="minorHAnsi" w:hAnsiTheme="minorHAnsi" w:cstheme="minorHAnsi"/>
          <w:b/>
          <w:sz w:val="44"/>
          <w:szCs w:val="44"/>
        </w:rPr>
      </w:pPr>
      <w:r w:rsidRPr="000B3C7B">
        <w:rPr>
          <w:rFonts w:asciiTheme="minorHAnsi" w:hAnsiTheme="minorHAnsi" w:cstheme="minorHAnsi"/>
          <w:b/>
          <w:sz w:val="44"/>
          <w:szCs w:val="44"/>
        </w:rPr>
        <w:t>Who is Calling me to Establish a Relationship?</w:t>
      </w:r>
    </w:p>
    <w:p w14:paraId="74DE21B4" w14:textId="77777777" w:rsidR="000B3C7B" w:rsidRPr="000B3C7B" w:rsidRDefault="000B3C7B" w:rsidP="000B3C7B">
      <w:pPr>
        <w:jc w:val="center"/>
        <w:rPr>
          <w:rFonts w:asciiTheme="minorHAnsi" w:hAnsiTheme="minorHAnsi" w:cstheme="minorHAnsi"/>
          <w:b/>
          <w:sz w:val="44"/>
          <w:szCs w:val="44"/>
        </w:rPr>
      </w:pPr>
      <w:r w:rsidRPr="000B3C7B">
        <w:rPr>
          <w:rFonts w:asciiTheme="minorHAnsi" w:hAnsiTheme="minorHAnsi" w:cstheme="minorHAnsi"/>
          <w:b/>
          <w:sz w:val="44"/>
          <w:szCs w:val="44"/>
        </w:rPr>
        <w:t>A Journey into the Wilds of Africa</w:t>
      </w:r>
    </w:p>
    <w:p w14:paraId="08BFFD91" w14:textId="77777777" w:rsidR="000B3C7B" w:rsidRPr="000B3C7B" w:rsidRDefault="000B3C7B" w:rsidP="000B3C7B">
      <w:pPr>
        <w:jc w:val="center"/>
        <w:rPr>
          <w:rFonts w:asciiTheme="minorHAnsi" w:hAnsiTheme="minorHAnsi" w:cstheme="minorHAnsi"/>
          <w:b/>
          <w:u w:val="single"/>
        </w:rPr>
      </w:pPr>
    </w:p>
    <w:p w14:paraId="486F4ADD" w14:textId="77777777" w:rsidR="000B3C7B" w:rsidRPr="000B3C7B" w:rsidRDefault="000B3C7B" w:rsidP="000B3C7B">
      <w:pPr>
        <w:spacing w:line="360" w:lineRule="auto"/>
        <w:jc w:val="center"/>
        <w:rPr>
          <w:rFonts w:asciiTheme="minorHAnsi" w:hAnsiTheme="minorHAnsi" w:cstheme="minorHAnsi"/>
          <w:sz w:val="26"/>
          <w:szCs w:val="26"/>
        </w:rPr>
      </w:pPr>
      <w:r w:rsidRPr="000B3C7B">
        <w:rPr>
          <w:rFonts w:asciiTheme="minorHAnsi" w:hAnsiTheme="minorHAnsi" w:cstheme="minorHAnsi"/>
          <w:sz w:val="26"/>
          <w:szCs w:val="26"/>
        </w:rPr>
        <w:t>Article for Transformations, Journal of PCSR (Psychotherapists and Counsellors for Social Responsibility) 2002</w:t>
      </w:r>
    </w:p>
    <w:p w14:paraId="7097DA0C" w14:textId="77777777" w:rsidR="000B3C7B" w:rsidRPr="000B3C7B" w:rsidRDefault="000B3C7B" w:rsidP="000B3C7B">
      <w:pPr>
        <w:spacing w:line="360" w:lineRule="auto"/>
        <w:jc w:val="center"/>
        <w:rPr>
          <w:rFonts w:asciiTheme="minorHAnsi" w:hAnsiTheme="minorHAnsi" w:cstheme="minorHAnsi"/>
          <w:sz w:val="26"/>
          <w:szCs w:val="26"/>
        </w:rPr>
      </w:pPr>
      <w:r w:rsidRPr="000B3C7B">
        <w:rPr>
          <w:rFonts w:asciiTheme="minorHAnsi" w:hAnsiTheme="minorHAnsi" w:cstheme="minorHAnsi"/>
          <w:sz w:val="26"/>
          <w:szCs w:val="26"/>
        </w:rPr>
        <w:t>By Mary-Jayne Rust</w:t>
      </w:r>
    </w:p>
    <w:p w14:paraId="0C94EF6E" w14:textId="77777777" w:rsidR="000B3C7B" w:rsidRPr="000B3C7B" w:rsidRDefault="000B3C7B" w:rsidP="000B3C7B">
      <w:pPr>
        <w:rPr>
          <w:rFonts w:asciiTheme="minorHAnsi" w:hAnsiTheme="minorHAnsi" w:cstheme="minorHAnsi"/>
          <w:b/>
          <w:u w:val="single"/>
        </w:rPr>
      </w:pPr>
    </w:p>
    <w:p w14:paraId="48B2062F" w14:textId="77777777" w:rsidR="000B3C7B" w:rsidRPr="000B3C7B" w:rsidRDefault="000B3C7B" w:rsidP="000B3C7B">
      <w:pPr>
        <w:rPr>
          <w:rFonts w:asciiTheme="minorHAnsi" w:hAnsiTheme="minorHAnsi" w:cstheme="minorHAnsi"/>
          <w:b/>
          <w:u w:val="single"/>
        </w:rPr>
      </w:pPr>
    </w:p>
    <w:p w14:paraId="70A40DE4" w14:textId="77777777" w:rsidR="000B3C7B" w:rsidRPr="000B3C7B" w:rsidRDefault="000B3C7B" w:rsidP="000B3C7B">
      <w:pPr>
        <w:pStyle w:val="BodyText"/>
        <w:spacing w:line="360" w:lineRule="auto"/>
        <w:ind w:left="454" w:right="567"/>
        <w:rPr>
          <w:rFonts w:asciiTheme="minorHAnsi" w:hAnsiTheme="minorHAnsi" w:cstheme="minorHAnsi"/>
          <w:sz w:val="26"/>
          <w:szCs w:val="26"/>
        </w:rPr>
      </w:pPr>
      <w:r w:rsidRPr="000B3C7B">
        <w:rPr>
          <w:rFonts w:asciiTheme="minorHAnsi" w:hAnsiTheme="minorHAnsi" w:cstheme="minorHAnsi"/>
          <w:sz w:val="26"/>
          <w:szCs w:val="26"/>
        </w:rPr>
        <w:t xml:space="preserve">‘Who is calling me to establish a relationship? Is that not the question of today? To answer it we </w:t>
      </w:r>
      <w:proofErr w:type="gramStart"/>
      <w:r w:rsidRPr="000B3C7B">
        <w:rPr>
          <w:rFonts w:asciiTheme="minorHAnsi" w:hAnsiTheme="minorHAnsi" w:cstheme="minorHAnsi"/>
          <w:sz w:val="26"/>
          <w:szCs w:val="26"/>
        </w:rPr>
        <w:t>have to</w:t>
      </w:r>
      <w:proofErr w:type="gramEnd"/>
      <w:r w:rsidRPr="000B3C7B">
        <w:rPr>
          <w:rFonts w:asciiTheme="minorHAnsi" w:hAnsiTheme="minorHAnsi" w:cstheme="minorHAnsi"/>
          <w:sz w:val="26"/>
          <w:szCs w:val="26"/>
        </w:rPr>
        <w:t xml:space="preserve"> realize the pain and agony of the primeval forest, to know it as our own.’ </w:t>
      </w:r>
    </w:p>
    <w:p w14:paraId="60B5D558" w14:textId="77777777" w:rsidR="000B3C7B" w:rsidRPr="000B3C7B" w:rsidRDefault="000B3C7B" w:rsidP="000B3C7B">
      <w:pPr>
        <w:spacing w:line="360" w:lineRule="auto"/>
        <w:rPr>
          <w:rFonts w:asciiTheme="minorHAnsi" w:hAnsiTheme="minorHAnsi" w:cstheme="minorHAnsi"/>
          <w:i/>
          <w:sz w:val="26"/>
          <w:szCs w:val="26"/>
          <w:u w:val="single"/>
        </w:rPr>
      </w:pPr>
    </w:p>
    <w:p w14:paraId="3AC67200"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So writes Rix Weaver, an Australian Jungian Analyst, some 20 years ago, in an intriguing book called ‘</w:t>
      </w:r>
      <w:r w:rsidRPr="000B3C7B">
        <w:rPr>
          <w:rFonts w:asciiTheme="minorHAnsi" w:hAnsiTheme="minorHAnsi" w:cstheme="minorHAnsi"/>
          <w:i/>
          <w:sz w:val="26"/>
          <w:szCs w:val="26"/>
        </w:rPr>
        <w:t>A Testament to the Wilderness</w:t>
      </w:r>
      <w:r w:rsidRPr="000B3C7B">
        <w:rPr>
          <w:rFonts w:asciiTheme="minorHAnsi" w:hAnsiTheme="minorHAnsi" w:cstheme="minorHAnsi"/>
          <w:sz w:val="26"/>
          <w:szCs w:val="26"/>
        </w:rPr>
        <w:t>’. This book is a collection of chapters written by diverse authors, from analysts, to anthropologists to environmentalists, who all attended the 3</w:t>
      </w:r>
      <w:r w:rsidRPr="000B3C7B">
        <w:rPr>
          <w:rFonts w:asciiTheme="minorHAnsi" w:hAnsiTheme="minorHAnsi" w:cstheme="minorHAnsi"/>
          <w:sz w:val="26"/>
          <w:szCs w:val="26"/>
          <w:vertAlign w:val="superscript"/>
        </w:rPr>
        <w:t>rd</w:t>
      </w:r>
      <w:r w:rsidRPr="000B3C7B">
        <w:rPr>
          <w:rFonts w:asciiTheme="minorHAnsi" w:hAnsiTheme="minorHAnsi" w:cstheme="minorHAnsi"/>
          <w:sz w:val="26"/>
          <w:szCs w:val="26"/>
        </w:rPr>
        <w:t xml:space="preserve"> World Wilderness Congress at Findhorn, Scotland in 1983. </w:t>
      </w:r>
    </w:p>
    <w:p w14:paraId="6A104C74" w14:textId="77777777" w:rsidR="000B3C7B" w:rsidRPr="000B3C7B" w:rsidRDefault="000B3C7B" w:rsidP="000B3C7B">
      <w:pPr>
        <w:spacing w:line="360" w:lineRule="auto"/>
        <w:rPr>
          <w:rFonts w:asciiTheme="minorHAnsi" w:hAnsiTheme="minorHAnsi" w:cstheme="minorHAnsi"/>
          <w:sz w:val="26"/>
          <w:szCs w:val="26"/>
        </w:rPr>
      </w:pPr>
    </w:p>
    <w:p w14:paraId="0E51F1E8"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I find it very moving to read this work which so much echoes the writings of </w:t>
      </w:r>
      <w:proofErr w:type="spellStart"/>
      <w:r w:rsidRPr="000B3C7B">
        <w:rPr>
          <w:rFonts w:asciiTheme="minorHAnsi" w:hAnsiTheme="minorHAnsi" w:cstheme="minorHAnsi"/>
          <w:sz w:val="26"/>
          <w:szCs w:val="26"/>
        </w:rPr>
        <w:t>Ecopsychologists</w:t>
      </w:r>
      <w:proofErr w:type="spellEnd"/>
      <w:r w:rsidRPr="000B3C7B">
        <w:rPr>
          <w:rFonts w:asciiTheme="minorHAnsi" w:hAnsiTheme="minorHAnsi" w:cstheme="minorHAnsi"/>
          <w:sz w:val="26"/>
          <w:szCs w:val="26"/>
        </w:rPr>
        <w:t xml:space="preserve"> today. These themes seem to have dropped out of the dialogue within our current psychotherapy world, which has become so consumed with human to human relationships and the workings of the inner world, at a time when our human relationship to the other-than-human world is so very neglected and at worst abusive.</w:t>
      </w:r>
    </w:p>
    <w:p w14:paraId="78BA1D1B" w14:textId="77777777" w:rsidR="000B3C7B" w:rsidRPr="000B3C7B" w:rsidRDefault="000B3C7B" w:rsidP="000B3C7B">
      <w:pPr>
        <w:spacing w:line="360" w:lineRule="auto"/>
        <w:rPr>
          <w:rFonts w:asciiTheme="minorHAnsi" w:hAnsiTheme="minorHAnsi" w:cstheme="minorHAnsi"/>
          <w:sz w:val="26"/>
          <w:szCs w:val="26"/>
        </w:rPr>
      </w:pPr>
    </w:p>
    <w:p w14:paraId="16FB8E1F"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From its inception in South Africa in 1977, the World Wilderness Congress has been influenced by Jungian ideas, due to the close friendship between its founder, environmentalist Ian Player, and Laurens van der Post. It has met every 3 years since, in different part of the world, and in November 2001 it returned to its South African origins. It was heartening to meet such a large group of environmentally concerned </w:t>
      </w:r>
      <w:r w:rsidRPr="000B3C7B">
        <w:rPr>
          <w:rFonts w:asciiTheme="minorHAnsi" w:hAnsiTheme="minorHAnsi" w:cstheme="minorHAnsi"/>
          <w:sz w:val="26"/>
          <w:szCs w:val="26"/>
        </w:rPr>
        <w:lastRenderedPageBreak/>
        <w:t xml:space="preserve">people who recognize the interconnectedness of external and internal environments; who acknowledge that what humans are doing to nature must impact on our psyches in all kinds of ways; and who see that having access to wild places is crucial for our physical </w:t>
      </w:r>
      <w:r w:rsidRPr="000B3C7B">
        <w:rPr>
          <w:rFonts w:asciiTheme="minorHAnsi" w:hAnsiTheme="minorHAnsi" w:cstheme="minorHAnsi"/>
          <w:i/>
          <w:sz w:val="26"/>
          <w:szCs w:val="26"/>
        </w:rPr>
        <w:t>and</w:t>
      </w:r>
      <w:r w:rsidRPr="000B3C7B">
        <w:rPr>
          <w:rFonts w:asciiTheme="minorHAnsi" w:hAnsiTheme="minorHAnsi" w:cstheme="minorHAnsi"/>
          <w:sz w:val="26"/>
          <w:szCs w:val="26"/>
        </w:rPr>
        <w:t xml:space="preserve"> mental health. These wild places are fast disappearing. What does this mean for our inner wilderness, whatever we may conceive this to be?</w:t>
      </w:r>
    </w:p>
    <w:p w14:paraId="4B87F1BC" w14:textId="77777777" w:rsidR="000B3C7B" w:rsidRPr="000B3C7B" w:rsidRDefault="000B3C7B" w:rsidP="000B3C7B">
      <w:pPr>
        <w:spacing w:line="360" w:lineRule="auto"/>
        <w:rPr>
          <w:rFonts w:asciiTheme="minorHAnsi" w:hAnsiTheme="minorHAnsi" w:cstheme="minorHAnsi"/>
          <w:sz w:val="26"/>
          <w:szCs w:val="26"/>
        </w:rPr>
      </w:pPr>
    </w:p>
    <w:p w14:paraId="39519529" w14:textId="77777777" w:rsid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An optional part of the Congress was to go on a ‘Wilderness Trail’ beforehand. </w:t>
      </w:r>
      <w:proofErr w:type="gramStart"/>
      <w:r w:rsidRPr="000B3C7B">
        <w:rPr>
          <w:rFonts w:asciiTheme="minorHAnsi" w:hAnsiTheme="minorHAnsi" w:cstheme="minorHAnsi"/>
          <w:sz w:val="26"/>
          <w:szCs w:val="26"/>
        </w:rPr>
        <w:t>So</w:t>
      </w:r>
      <w:proofErr w:type="gramEnd"/>
      <w:r w:rsidRPr="000B3C7B">
        <w:rPr>
          <w:rFonts w:asciiTheme="minorHAnsi" w:hAnsiTheme="minorHAnsi" w:cstheme="minorHAnsi"/>
          <w:sz w:val="26"/>
          <w:szCs w:val="26"/>
        </w:rPr>
        <w:t xml:space="preserve"> I flew to Durban, South Africa, to join with 6 other people for an adventure into the </w:t>
      </w:r>
      <w:proofErr w:type="spellStart"/>
      <w:r w:rsidRPr="000B3C7B">
        <w:rPr>
          <w:rFonts w:asciiTheme="minorHAnsi" w:hAnsiTheme="minorHAnsi" w:cstheme="minorHAnsi"/>
          <w:sz w:val="26"/>
          <w:szCs w:val="26"/>
        </w:rPr>
        <w:t>Umfolozi</w:t>
      </w:r>
      <w:proofErr w:type="spellEnd"/>
      <w:r w:rsidRPr="000B3C7B">
        <w:rPr>
          <w:rFonts w:asciiTheme="minorHAnsi" w:hAnsiTheme="minorHAnsi" w:cstheme="minorHAnsi"/>
          <w:sz w:val="26"/>
          <w:szCs w:val="26"/>
        </w:rPr>
        <w:t xml:space="preserve"> Game Reserve, an area about the size of the Isle of Wight. We were led by two guides from the Wilderness Leadership School, which has a very specific ethos. </w:t>
      </w:r>
    </w:p>
    <w:p w14:paraId="09D413E6" w14:textId="77777777" w:rsidR="000B3C7B" w:rsidRDefault="000B3C7B" w:rsidP="000B3C7B">
      <w:pPr>
        <w:spacing w:line="360" w:lineRule="auto"/>
        <w:rPr>
          <w:rFonts w:asciiTheme="minorHAnsi" w:hAnsiTheme="minorHAnsi" w:cstheme="minorHAnsi"/>
          <w:sz w:val="26"/>
          <w:szCs w:val="26"/>
        </w:rPr>
      </w:pPr>
    </w:p>
    <w:p w14:paraId="280C1567"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Participants are invited to exit from their busy (usually Western) lives for an experience in nature. The list of things ‘to leave behind’ included watches, money, mobile phones, deodorants, intoxicants, and extra food. Everything we needed for 5 days we had to carry into the bush. We took no tents and we wore clothes to blend in with the environment. We walked at the pace of the slowest person, in silence, for only a few hours each day, with our guides at the front and the rest of us in line. If we saw something, we were asked to pass a finger click down the line rather than shout. Then we might stop and talk in whispers, looking at animals, insects, dung or footprints. During those five days we saw elephants strolling across the river, black and white rhino with young, a black mamba and a spitting cobra slithering over the guides’ feet, hyena, scorpions hidden in our bags at night, a lion, giraffe, zebra, iguana lizards 3 feet long curled up in trees, eyes of crocodiles lurking in the river, tree frogs with great frothy balls of eggs, huge </w:t>
      </w:r>
      <w:proofErr w:type="spellStart"/>
      <w:r w:rsidRPr="000B3C7B">
        <w:rPr>
          <w:rFonts w:asciiTheme="minorHAnsi" w:hAnsiTheme="minorHAnsi" w:cstheme="minorHAnsi"/>
          <w:sz w:val="26"/>
          <w:szCs w:val="26"/>
        </w:rPr>
        <w:t>multi-coloured</w:t>
      </w:r>
      <w:proofErr w:type="spellEnd"/>
      <w:r w:rsidRPr="000B3C7B">
        <w:rPr>
          <w:rFonts w:asciiTheme="minorHAnsi" w:hAnsiTheme="minorHAnsi" w:cstheme="minorHAnsi"/>
          <w:sz w:val="26"/>
          <w:szCs w:val="26"/>
        </w:rPr>
        <w:t xml:space="preserve"> grasshoppers… and the list goes on. </w:t>
      </w:r>
      <w:proofErr w:type="gramStart"/>
      <w:r w:rsidRPr="000B3C7B">
        <w:rPr>
          <w:rFonts w:asciiTheme="minorHAnsi" w:hAnsiTheme="minorHAnsi" w:cstheme="minorHAnsi"/>
          <w:sz w:val="26"/>
          <w:szCs w:val="26"/>
        </w:rPr>
        <w:t>Needless to say, we</w:t>
      </w:r>
      <w:proofErr w:type="gramEnd"/>
      <w:r w:rsidRPr="000B3C7B">
        <w:rPr>
          <w:rFonts w:asciiTheme="minorHAnsi" w:hAnsiTheme="minorHAnsi" w:cstheme="minorHAnsi"/>
          <w:sz w:val="26"/>
          <w:szCs w:val="26"/>
        </w:rPr>
        <w:t xml:space="preserve"> had to stay within a few yards of the group at all times.</w:t>
      </w:r>
    </w:p>
    <w:p w14:paraId="729DE8C1"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ab/>
      </w:r>
    </w:p>
    <w:p w14:paraId="2EF73A3C"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When we stopped to camp, we were careful to leave behind no trace of our visit. Our fire was built on a bed of sand and soil, which was scattered afterwards, so that no </w:t>
      </w:r>
      <w:r w:rsidRPr="000B3C7B">
        <w:rPr>
          <w:rFonts w:asciiTheme="minorHAnsi" w:hAnsiTheme="minorHAnsi" w:cstheme="minorHAnsi"/>
          <w:sz w:val="26"/>
          <w:szCs w:val="26"/>
        </w:rPr>
        <w:lastRenderedPageBreak/>
        <w:t>burned patch was left. Toilet paper was also in short supply! We had to experiment using sticks, leaves or smooth pebbles, using ‘Doug’ the trowel to bury our shit. All other waste we took away with us.</w:t>
      </w:r>
    </w:p>
    <w:p w14:paraId="5D81EF07" w14:textId="77777777" w:rsidR="000B3C7B" w:rsidRPr="000B3C7B" w:rsidRDefault="000B3C7B" w:rsidP="000B3C7B">
      <w:pPr>
        <w:spacing w:line="360" w:lineRule="auto"/>
        <w:rPr>
          <w:rFonts w:asciiTheme="minorHAnsi" w:hAnsiTheme="minorHAnsi" w:cstheme="minorHAnsi"/>
          <w:sz w:val="26"/>
          <w:szCs w:val="26"/>
        </w:rPr>
      </w:pPr>
    </w:p>
    <w:p w14:paraId="5CBBDA93"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Our group was quite diverse. Two people were rainforest activists from Australia, one person ran wilderness tours in Svalbard (near the North Pole), one was an environmental lawyer from Scotland, </w:t>
      </w:r>
      <w:proofErr w:type="gramStart"/>
      <w:r w:rsidRPr="000B3C7B">
        <w:rPr>
          <w:rFonts w:asciiTheme="minorHAnsi" w:hAnsiTheme="minorHAnsi" w:cstheme="minorHAnsi"/>
          <w:sz w:val="26"/>
          <w:szCs w:val="26"/>
        </w:rPr>
        <w:t>myself</w:t>
      </w:r>
      <w:proofErr w:type="gramEnd"/>
      <w:r w:rsidRPr="000B3C7B">
        <w:rPr>
          <w:rFonts w:asciiTheme="minorHAnsi" w:hAnsiTheme="minorHAnsi" w:cstheme="minorHAnsi"/>
          <w:sz w:val="26"/>
          <w:szCs w:val="26"/>
        </w:rPr>
        <w:t xml:space="preserve"> a Jungian analyst, and one was a single mother from a township in Durban who had never been in the bush. </w:t>
      </w:r>
    </w:p>
    <w:p w14:paraId="2DBD1CFC" w14:textId="77777777" w:rsidR="000B3C7B" w:rsidRPr="000B3C7B" w:rsidRDefault="000B3C7B" w:rsidP="000B3C7B">
      <w:pPr>
        <w:spacing w:line="360" w:lineRule="auto"/>
        <w:rPr>
          <w:rFonts w:asciiTheme="minorHAnsi" w:hAnsiTheme="minorHAnsi" w:cstheme="minorHAnsi"/>
          <w:sz w:val="26"/>
          <w:szCs w:val="26"/>
        </w:rPr>
      </w:pPr>
    </w:p>
    <w:p w14:paraId="4B0DB262"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At night we had to keep watch alone for an hour and a half. Each person kept a small fire burning, checking frequently with a torch to spot any unwelcome animal visitors. Most of us were </w:t>
      </w:r>
      <w:proofErr w:type="gramStart"/>
      <w:r w:rsidRPr="000B3C7B">
        <w:rPr>
          <w:rFonts w:asciiTheme="minorHAnsi" w:hAnsiTheme="minorHAnsi" w:cstheme="minorHAnsi"/>
          <w:sz w:val="26"/>
          <w:szCs w:val="26"/>
        </w:rPr>
        <w:t>pretty frightened</w:t>
      </w:r>
      <w:proofErr w:type="gramEnd"/>
      <w:r w:rsidRPr="000B3C7B">
        <w:rPr>
          <w:rFonts w:asciiTheme="minorHAnsi" w:hAnsiTheme="minorHAnsi" w:cstheme="minorHAnsi"/>
          <w:sz w:val="26"/>
          <w:szCs w:val="26"/>
        </w:rPr>
        <w:t xml:space="preserve"> about this task; it felt like a huge responsibility for the group, let alone for our lives. But, if you could relax enough, it was a welcome time to spend alone, listening to the </w:t>
      </w:r>
      <w:proofErr w:type="gramStart"/>
      <w:r w:rsidRPr="000B3C7B">
        <w:rPr>
          <w:rFonts w:asciiTheme="minorHAnsi" w:hAnsiTheme="minorHAnsi" w:cstheme="minorHAnsi"/>
          <w:sz w:val="26"/>
          <w:szCs w:val="26"/>
        </w:rPr>
        <w:t>sometimes deafening</w:t>
      </w:r>
      <w:proofErr w:type="gramEnd"/>
      <w:r w:rsidRPr="000B3C7B">
        <w:rPr>
          <w:rFonts w:asciiTheme="minorHAnsi" w:hAnsiTheme="minorHAnsi" w:cstheme="minorHAnsi"/>
          <w:sz w:val="26"/>
          <w:szCs w:val="26"/>
        </w:rPr>
        <w:t xml:space="preserve"> noises of frogs, cicadas, and a cacophony of strange sounds, which could only be identified with the help of the guides in the morning. For example, a lion made the sound of great long sighs (I think I was expecting the roar of Metro Goldwyn Mayer), whereas the leopard sounded like someone sawing wood!</w:t>
      </w:r>
    </w:p>
    <w:p w14:paraId="67813456" w14:textId="77777777" w:rsidR="000B3C7B" w:rsidRPr="000B3C7B" w:rsidRDefault="000B3C7B" w:rsidP="000B3C7B">
      <w:pPr>
        <w:spacing w:line="360" w:lineRule="auto"/>
        <w:rPr>
          <w:rFonts w:asciiTheme="minorHAnsi" w:hAnsiTheme="minorHAnsi" w:cstheme="minorHAnsi"/>
          <w:sz w:val="26"/>
          <w:szCs w:val="26"/>
        </w:rPr>
      </w:pPr>
    </w:p>
    <w:p w14:paraId="62C1C62B"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On the first night, as we divided up the time, </w:t>
      </w:r>
      <w:proofErr w:type="spellStart"/>
      <w:r w:rsidRPr="000B3C7B">
        <w:rPr>
          <w:rFonts w:asciiTheme="minorHAnsi" w:hAnsiTheme="minorHAnsi" w:cstheme="minorHAnsi"/>
          <w:sz w:val="26"/>
          <w:szCs w:val="26"/>
        </w:rPr>
        <w:t>Lihle</w:t>
      </w:r>
      <w:proofErr w:type="spellEnd"/>
      <w:r w:rsidRPr="000B3C7B">
        <w:rPr>
          <w:rFonts w:asciiTheme="minorHAnsi" w:hAnsiTheme="minorHAnsi" w:cstheme="minorHAnsi"/>
          <w:sz w:val="26"/>
          <w:szCs w:val="26"/>
        </w:rPr>
        <w:t xml:space="preserve"> from Durban said she was simply terrified at the idea of night watch, so she took the dawn slot. Miraculously she felt fine about doing her turn in the dark the following night: she had realized that in fact this place was safer than being on the street in her township. </w:t>
      </w:r>
    </w:p>
    <w:p w14:paraId="3EDC5449" w14:textId="77777777" w:rsidR="000B3C7B" w:rsidRPr="000B3C7B" w:rsidRDefault="000B3C7B" w:rsidP="000B3C7B">
      <w:pPr>
        <w:spacing w:line="360" w:lineRule="auto"/>
        <w:rPr>
          <w:rFonts w:asciiTheme="minorHAnsi" w:hAnsiTheme="minorHAnsi" w:cstheme="minorHAnsi"/>
          <w:sz w:val="26"/>
          <w:szCs w:val="26"/>
        </w:rPr>
      </w:pPr>
    </w:p>
    <w:p w14:paraId="259A473E" w14:textId="77777777" w:rsidR="000B3C7B" w:rsidRPr="000B3C7B" w:rsidRDefault="000B3C7B" w:rsidP="000B3C7B">
      <w:pPr>
        <w:spacing w:line="360" w:lineRule="auto"/>
        <w:rPr>
          <w:rFonts w:asciiTheme="minorHAnsi" w:hAnsiTheme="minorHAnsi" w:cstheme="minorHAnsi"/>
          <w:sz w:val="26"/>
          <w:szCs w:val="26"/>
        </w:rPr>
      </w:pPr>
      <w:proofErr w:type="spellStart"/>
      <w:r w:rsidRPr="000B3C7B">
        <w:rPr>
          <w:rFonts w:asciiTheme="minorHAnsi" w:hAnsiTheme="minorHAnsi" w:cstheme="minorHAnsi"/>
          <w:sz w:val="26"/>
          <w:szCs w:val="26"/>
        </w:rPr>
        <w:t>Lihle</w:t>
      </w:r>
      <w:proofErr w:type="spellEnd"/>
      <w:r w:rsidRPr="000B3C7B">
        <w:rPr>
          <w:rFonts w:asciiTheme="minorHAnsi" w:hAnsiTheme="minorHAnsi" w:cstheme="minorHAnsi"/>
          <w:sz w:val="26"/>
          <w:szCs w:val="26"/>
        </w:rPr>
        <w:t xml:space="preserve"> was not the only person to be going through some transformational experiences. I found the experience very testing, even though it </w:t>
      </w:r>
      <w:r w:rsidRPr="000B3C7B">
        <w:rPr>
          <w:rFonts w:asciiTheme="minorHAnsi" w:hAnsiTheme="minorHAnsi" w:cstheme="minorHAnsi"/>
          <w:i/>
          <w:sz w:val="26"/>
          <w:szCs w:val="26"/>
        </w:rPr>
        <w:t>was</w:t>
      </w:r>
      <w:r w:rsidRPr="000B3C7B">
        <w:rPr>
          <w:rFonts w:asciiTheme="minorHAnsi" w:hAnsiTheme="minorHAnsi" w:cstheme="minorHAnsi"/>
          <w:sz w:val="26"/>
          <w:szCs w:val="26"/>
        </w:rPr>
        <w:t xml:space="preserve"> very beautiful, and profoundly moving, to be so far away from so-called civilization. To be in such unknown territory, with very interrupted nights and no distractions, entirely dependent on our guide, made me feel disoriented and often frustratingly helpless. </w:t>
      </w:r>
      <w:r w:rsidRPr="000B3C7B">
        <w:rPr>
          <w:rFonts w:asciiTheme="minorHAnsi" w:hAnsiTheme="minorHAnsi" w:cstheme="minorHAnsi"/>
          <w:sz w:val="26"/>
          <w:szCs w:val="26"/>
        </w:rPr>
        <w:lastRenderedPageBreak/>
        <w:t xml:space="preserve">One manifestation of this was around food, as our guide </w:t>
      </w:r>
      <w:proofErr w:type="gramStart"/>
      <w:r w:rsidRPr="000B3C7B">
        <w:rPr>
          <w:rFonts w:asciiTheme="minorHAnsi" w:hAnsiTheme="minorHAnsi" w:cstheme="minorHAnsi"/>
          <w:sz w:val="26"/>
          <w:szCs w:val="26"/>
        </w:rPr>
        <w:t>was in charge of</w:t>
      </w:r>
      <w:proofErr w:type="gramEnd"/>
      <w:r w:rsidRPr="000B3C7B">
        <w:rPr>
          <w:rFonts w:asciiTheme="minorHAnsi" w:hAnsiTheme="minorHAnsi" w:cstheme="minorHAnsi"/>
          <w:sz w:val="26"/>
          <w:szCs w:val="26"/>
        </w:rPr>
        <w:t xml:space="preserve"> meal preparation and the times of eating. One day I compared notes with Ruth, from Australia, as we walked on through the bush ravenously hungry, with no sign of lunch appearing. We giggled hysterically as we planned food hoarding, taking extra food from breakfast in case we got hungry. </w:t>
      </w:r>
    </w:p>
    <w:p w14:paraId="2AABDD62" w14:textId="77777777" w:rsidR="000B3C7B" w:rsidRPr="000B3C7B" w:rsidRDefault="000B3C7B" w:rsidP="000B3C7B">
      <w:pPr>
        <w:spacing w:line="360" w:lineRule="auto"/>
        <w:rPr>
          <w:rFonts w:asciiTheme="minorHAnsi" w:hAnsiTheme="minorHAnsi" w:cstheme="minorHAnsi"/>
          <w:sz w:val="26"/>
          <w:szCs w:val="26"/>
        </w:rPr>
      </w:pPr>
    </w:p>
    <w:p w14:paraId="1E58B37F"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Another unexpected experience was to feel as if I was thrown back in time. This African bush was very green, not at all the arid, red savannah I was expecting. The lush, rolling landscape could almost have been the Ashdown forest. When I saw an elephant feeding by the river I felt, for an instant, as if I were in pre-historic Britain spying a mammoth. Living so closely with a group, spending all our time together, and sitting round the fire at night, sleeping under the stars, is how humans have spent about 99% of their existence. Of course, my small group would have been family not strangers, and I would have been well versed in knowing the sights and sounds of my environment from birth, so perhaps my fears might have been different. Nevertheless, I felt like I was tapping into our ancestral way of life more closely than I had ever done before. How very different it was to my London life which is divided up into 50-minute slots in a room in a large human constructed city environment. </w:t>
      </w:r>
    </w:p>
    <w:p w14:paraId="4BEAE022" w14:textId="77777777" w:rsidR="000B3C7B" w:rsidRPr="000B3C7B" w:rsidRDefault="000B3C7B" w:rsidP="000B3C7B">
      <w:pPr>
        <w:spacing w:line="360" w:lineRule="auto"/>
        <w:rPr>
          <w:rFonts w:asciiTheme="minorHAnsi" w:hAnsiTheme="minorHAnsi" w:cstheme="minorHAnsi"/>
          <w:sz w:val="26"/>
          <w:szCs w:val="26"/>
        </w:rPr>
      </w:pPr>
    </w:p>
    <w:p w14:paraId="0CA55FC2"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I realized in these five days that my skin was my only boundary in this great outdoors. We had nowhere to hide from each other, or from the earth and sky. Paradoxically this </w:t>
      </w:r>
      <w:proofErr w:type="gramStart"/>
      <w:r w:rsidRPr="000B3C7B">
        <w:rPr>
          <w:rFonts w:asciiTheme="minorHAnsi" w:hAnsiTheme="minorHAnsi" w:cstheme="minorHAnsi"/>
          <w:sz w:val="26"/>
          <w:szCs w:val="26"/>
        </w:rPr>
        <w:t>wide open</w:t>
      </w:r>
      <w:proofErr w:type="gramEnd"/>
      <w:r w:rsidRPr="000B3C7B">
        <w:rPr>
          <w:rFonts w:asciiTheme="minorHAnsi" w:hAnsiTheme="minorHAnsi" w:cstheme="minorHAnsi"/>
          <w:sz w:val="26"/>
          <w:szCs w:val="26"/>
        </w:rPr>
        <w:t xml:space="preserve"> space creates an immense intimacy, both between the humans and with the other-than-human-world. This communion with nature was at once both exposing and cradling. If I could feel safe enough to let go, and trust that I would be held by something so vast and unknowable, then a real sense of oneness with all around me, the earth and universe beyond, flooded through me. I am reminded of all those times throughout my life when I have felt connected to something divine through nature. </w:t>
      </w:r>
    </w:p>
    <w:p w14:paraId="3F573C11" w14:textId="77777777" w:rsidR="000B3C7B" w:rsidRPr="000B3C7B" w:rsidRDefault="000B3C7B" w:rsidP="000B3C7B">
      <w:pPr>
        <w:spacing w:line="360" w:lineRule="auto"/>
        <w:rPr>
          <w:rFonts w:asciiTheme="minorHAnsi" w:hAnsiTheme="minorHAnsi" w:cstheme="minorHAnsi"/>
          <w:sz w:val="26"/>
          <w:szCs w:val="26"/>
        </w:rPr>
      </w:pPr>
    </w:p>
    <w:p w14:paraId="10A8208F"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I began to reflect on our need for ‘rooms’, the nature of dwelling places. They are not simply shelter from weather, and protection from animals, but places in which to hide from the vastness of space, which can at times feel too psychically exposing. Yet do we lack a connection with that ‘greater whole’ if we do not expose ourselves enough?</w:t>
      </w:r>
    </w:p>
    <w:p w14:paraId="1CF5D343" w14:textId="77777777" w:rsidR="000B3C7B" w:rsidRPr="000B3C7B" w:rsidRDefault="000B3C7B" w:rsidP="000B3C7B">
      <w:pPr>
        <w:spacing w:line="360" w:lineRule="auto"/>
        <w:rPr>
          <w:rFonts w:asciiTheme="minorHAnsi" w:hAnsiTheme="minorHAnsi" w:cstheme="minorHAnsi"/>
          <w:sz w:val="26"/>
          <w:szCs w:val="26"/>
        </w:rPr>
      </w:pPr>
    </w:p>
    <w:p w14:paraId="1DB6657E"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Comparing notes with my companions, I realized what a very different experience they were having. Ruth was feeling very disturbed by us humans lurking in the bush spotting animals. She felt like a hunter-tourist, preying like a consumer on the animals. She was all too aware of the fence surrounding our area of ‘wilderness’, and that it was mostly well-off whites who had access to this luxury of nature. Our man from the Arctic was loving every moment of being in such a radically different environment, and his spotting- animals-skill was clearly much better exercised that the rest of us. I had difficulty seeing things even when they were pointed out. </w:t>
      </w:r>
      <w:proofErr w:type="spellStart"/>
      <w:r w:rsidRPr="000B3C7B">
        <w:rPr>
          <w:rFonts w:asciiTheme="minorHAnsi" w:hAnsiTheme="minorHAnsi" w:cstheme="minorHAnsi"/>
          <w:sz w:val="26"/>
          <w:szCs w:val="26"/>
        </w:rPr>
        <w:t>Lihle</w:t>
      </w:r>
      <w:proofErr w:type="spellEnd"/>
      <w:r w:rsidRPr="000B3C7B">
        <w:rPr>
          <w:rFonts w:asciiTheme="minorHAnsi" w:hAnsiTheme="minorHAnsi" w:cstheme="minorHAnsi"/>
          <w:sz w:val="26"/>
          <w:szCs w:val="26"/>
        </w:rPr>
        <w:t xml:space="preserve"> from Durban was having the time of her life, so very many new things to see, feeling released from the cage of monotony in her life. She had been unemployed for many years and felt utterly hopeless about her future.  It was so very refreshing to see things through her eyes, as she had such incredible appreciation for everything. </w:t>
      </w:r>
    </w:p>
    <w:p w14:paraId="7960566E" w14:textId="77777777" w:rsidR="000B3C7B" w:rsidRPr="000B3C7B" w:rsidRDefault="000B3C7B" w:rsidP="000B3C7B">
      <w:pPr>
        <w:spacing w:line="360" w:lineRule="auto"/>
        <w:rPr>
          <w:rFonts w:asciiTheme="minorHAnsi" w:hAnsiTheme="minorHAnsi" w:cstheme="minorHAnsi"/>
          <w:sz w:val="26"/>
          <w:szCs w:val="26"/>
        </w:rPr>
      </w:pPr>
    </w:p>
    <w:p w14:paraId="7FE0BAFC"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However, on the fourth day, I was to have an entirely new experience. We were in quite an open camp at this point, on a hillock with few trees obscuring a view down towards a river. Unusually, our guide had said that it was safe to go alone to the river, which was about 100 yards away. Here it was possible to sit beside a cliff edge and watch animals from afar, coming to the </w:t>
      </w:r>
      <w:proofErr w:type="spellStart"/>
      <w:r w:rsidRPr="000B3C7B">
        <w:rPr>
          <w:rFonts w:asciiTheme="minorHAnsi" w:hAnsiTheme="minorHAnsi" w:cstheme="minorHAnsi"/>
          <w:sz w:val="26"/>
          <w:szCs w:val="26"/>
        </w:rPr>
        <w:t>waters</w:t>
      </w:r>
      <w:proofErr w:type="spellEnd"/>
      <w:r w:rsidRPr="000B3C7B">
        <w:rPr>
          <w:rFonts w:asciiTheme="minorHAnsi" w:hAnsiTheme="minorHAnsi" w:cstheme="minorHAnsi"/>
          <w:sz w:val="26"/>
          <w:szCs w:val="26"/>
        </w:rPr>
        <w:t xml:space="preserve"> edge to drink.</w:t>
      </w:r>
    </w:p>
    <w:p w14:paraId="6B724DA8" w14:textId="77777777" w:rsidR="000B3C7B" w:rsidRPr="000B3C7B" w:rsidRDefault="000B3C7B" w:rsidP="000B3C7B">
      <w:pPr>
        <w:spacing w:line="360" w:lineRule="auto"/>
        <w:rPr>
          <w:rFonts w:asciiTheme="minorHAnsi" w:hAnsiTheme="minorHAnsi" w:cstheme="minorHAnsi"/>
          <w:sz w:val="26"/>
          <w:szCs w:val="26"/>
        </w:rPr>
      </w:pPr>
    </w:p>
    <w:p w14:paraId="1B1A0677"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I was feeling elated after my first good night’s sleep, having been allotted the dawn watch. So, before breakfast, I went for a wander to the river and sat writing a little, </w:t>
      </w:r>
      <w:r w:rsidRPr="000B3C7B">
        <w:rPr>
          <w:rFonts w:asciiTheme="minorHAnsi" w:hAnsiTheme="minorHAnsi" w:cstheme="minorHAnsi"/>
          <w:sz w:val="26"/>
          <w:szCs w:val="26"/>
        </w:rPr>
        <w:lastRenderedPageBreak/>
        <w:t xml:space="preserve">as I watched the peaceful water go by. My friends from Australia, Ruth and John, were admiring the view from the camp and had seen me go off. </w:t>
      </w:r>
    </w:p>
    <w:p w14:paraId="5076D461" w14:textId="77777777" w:rsidR="000B3C7B" w:rsidRPr="000B3C7B" w:rsidRDefault="000B3C7B" w:rsidP="000B3C7B">
      <w:pPr>
        <w:spacing w:line="360" w:lineRule="auto"/>
        <w:rPr>
          <w:rFonts w:asciiTheme="minorHAnsi" w:hAnsiTheme="minorHAnsi" w:cstheme="minorHAnsi"/>
          <w:sz w:val="26"/>
          <w:szCs w:val="26"/>
        </w:rPr>
      </w:pPr>
    </w:p>
    <w:p w14:paraId="79BE5C36"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The next thing I knew, there was a shout and the sound of very heavy feet pounding behind me. As I swung around, I saw a male lion (yes, with a mane and everything) about 30 feet behind me, leaping away at high speed. I stood watching this spectacular and powerful animal as he galloped towards and along the river’s edge. At this stage I felt no fear, as the lion was so clearly running away, and I thought he had disturbed the group. However, when Keith, the group leader, beckoned me over, I discovered that the lion had in fact been stalking ME. Luckily Ruth and John had watched this scenario unfold, and had alerted Keith, who had come immediately, cocking his gun just in case. But all he had needed to do was to give a good shout and the lion had bolted. </w:t>
      </w:r>
    </w:p>
    <w:p w14:paraId="16E46EB1" w14:textId="77777777" w:rsidR="000B3C7B" w:rsidRPr="000B3C7B" w:rsidRDefault="000B3C7B" w:rsidP="000B3C7B">
      <w:pPr>
        <w:spacing w:line="360" w:lineRule="auto"/>
        <w:rPr>
          <w:rFonts w:asciiTheme="minorHAnsi" w:hAnsiTheme="minorHAnsi" w:cstheme="minorHAnsi"/>
          <w:sz w:val="26"/>
          <w:szCs w:val="26"/>
        </w:rPr>
      </w:pPr>
    </w:p>
    <w:p w14:paraId="54774581"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Was the lion stalking me to eat, I wondered? Keith said that the lion had certainly spotted me. He was walking slowly through the grass with his head high, very curious to see what this figure was. It was not certain he would have attacked me, only if he was hungry. Despite feeling </w:t>
      </w:r>
      <w:proofErr w:type="spellStart"/>
      <w:r w:rsidRPr="000B3C7B">
        <w:rPr>
          <w:rFonts w:asciiTheme="minorHAnsi" w:hAnsiTheme="minorHAnsi" w:cstheme="minorHAnsi"/>
          <w:sz w:val="26"/>
          <w:szCs w:val="26"/>
        </w:rPr>
        <w:t>gratitiude</w:t>
      </w:r>
      <w:proofErr w:type="spellEnd"/>
      <w:r w:rsidRPr="000B3C7B">
        <w:rPr>
          <w:rFonts w:asciiTheme="minorHAnsi" w:hAnsiTheme="minorHAnsi" w:cstheme="minorHAnsi"/>
          <w:sz w:val="26"/>
          <w:szCs w:val="26"/>
        </w:rPr>
        <w:t xml:space="preserve"> for this lucky escape, I felt curiously sad that I had missed the opportunity to face this creature full on. I played over in my mind what I might have done had no-one seen this coming. Would I have had the nerve to have stood my ground? And just in case you ever need the information, what you need to do is stand up and make yourself look as big as possible, making a sound from the core of your being, to try and scare the lion away. Apparently the one thing you must never do is to run away from a wild animal. If you do, you will surely be dinner. </w:t>
      </w:r>
    </w:p>
    <w:p w14:paraId="7EB25175" w14:textId="77777777" w:rsidR="000B3C7B" w:rsidRPr="000B3C7B" w:rsidRDefault="000B3C7B" w:rsidP="000B3C7B">
      <w:pPr>
        <w:spacing w:line="360" w:lineRule="auto"/>
        <w:rPr>
          <w:rFonts w:asciiTheme="minorHAnsi" w:hAnsiTheme="minorHAnsi" w:cstheme="minorHAnsi"/>
          <w:sz w:val="26"/>
          <w:szCs w:val="26"/>
        </w:rPr>
      </w:pPr>
    </w:p>
    <w:p w14:paraId="19EBEF6A"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I was hugely relieved that this magnificent animal, a member of an endangered species, had not been shot on my behalf. After all, it was me who had entered his living room. Lions in this area are quite rare. Keith sees one in approximately every </w:t>
      </w:r>
      <w:r w:rsidRPr="000B3C7B">
        <w:rPr>
          <w:rFonts w:asciiTheme="minorHAnsi" w:hAnsiTheme="minorHAnsi" w:cstheme="minorHAnsi"/>
          <w:sz w:val="26"/>
          <w:szCs w:val="26"/>
        </w:rPr>
        <w:lastRenderedPageBreak/>
        <w:t xml:space="preserve">20 trails. </w:t>
      </w:r>
      <w:proofErr w:type="gramStart"/>
      <w:r w:rsidRPr="000B3C7B">
        <w:rPr>
          <w:rFonts w:asciiTheme="minorHAnsi" w:hAnsiTheme="minorHAnsi" w:cstheme="minorHAnsi"/>
          <w:sz w:val="26"/>
          <w:szCs w:val="26"/>
        </w:rPr>
        <w:t>So</w:t>
      </w:r>
      <w:proofErr w:type="gramEnd"/>
      <w:r w:rsidRPr="000B3C7B">
        <w:rPr>
          <w:rFonts w:asciiTheme="minorHAnsi" w:hAnsiTheme="minorHAnsi" w:cstheme="minorHAnsi"/>
          <w:sz w:val="26"/>
          <w:szCs w:val="26"/>
        </w:rPr>
        <w:t xml:space="preserve"> this left me with plenty to ponder on, in my psychotherapist kind of a way, as we walked that day. Was this a marvelous piece of synchronicity? Did it hold </w:t>
      </w:r>
      <w:proofErr w:type="gramStart"/>
      <w:r w:rsidRPr="000B3C7B">
        <w:rPr>
          <w:rFonts w:asciiTheme="minorHAnsi" w:hAnsiTheme="minorHAnsi" w:cstheme="minorHAnsi"/>
          <w:sz w:val="26"/>
          <w:szCs w:val="26"/>
        </w:rPr>
        <w:t>some kind of meaning</w:t>
      </w:r>
      <w:proofErr w:type="gramEnd"/>
      <w:r w:rsidRPr="000B3C7B">
        <w:rPr>
          <w:rFonts w:asciiTheme="minorHAnsi" w:hAnsiTheme="minorHAnsi" w:cstheme="minorHAnsi"/>
          <w:sz w:val="26"/>
          <w:szCs w:val="26"/>
        </w:rPr>
        <w:t xml:space="preserve"> that the lion had visited me, as in a dream? Or was it the all</w:t>
      </w:r>
      <w:r>
        <w:rPr>
          <w:rFonts w:asciiTheme="minorHAnsi" w:hAnsiTheme="minorHAnsi" w:cstheme="minorHAnsi"/>
          <w:sz w:val="26"/>
          <w:szCs w:val="26"/>
        </w:rPr>
        <w:t>-</w:t>
      </w:r>
      <w:r w:rsidRPr="000B3C7B">
        <w:rPr>
          <w:rFonts w:asciiTheme="minorHAnsi" w:hAnsiTheme="minorHAnsi" w:cstheme="minorHAnsi"/>
          <w:sz w:val="26"/>
          <w:szCs w:val="26"/>
        </w:rPr>
        <w:t xml:space="preserve">time joke for the therapist, specializing in the area of eating problems, who nearly got eaten?! This became </w:t>
      </w:r>
      <w:proofErr w:type="gramStart"/>
      <w:r w:rsidRPr="000B3C7B">
        <w:rPr>
          <w:rFonts w:asciiTheme="minorHAnsi" w:hAnsiTheme="minorHAnsi" w:cstheme="minorHAnsi"/>
          <w:sz w:val="26"/>
          <w:szCs w:val="26"/>
        </w:rPr>
        <w:t>all the more</w:t>
      </w:r>
      <w:proofErr w:type="gramEnd"/>
      <w:r w:rsidRPr="000B3C7B">
        <w:rPr>
          <w:rFonts w:asciiTheme="minorHAnsi" w:hAnsiTheme="minorHAnsi" w:cstheme="minorHAnsi"/>
          <w:sz w:val="26"/>
          <w:szCs w:val="26"/>
        </w:rPr>
        <w:t xml:space="preserve"> vivid, later that morning, when we stumbled upon lion dung and a ball of matted hair from a lion’s stomach, which we took in turns to feel and smell. “Could have been you MJ” my fellow walkers joked.</w:t>
      </w:r>
      <w:r w:rsidRPr="000B3C7B">
        <w:rPr>
          <w:rFonts w:asciiTheme="minorHAnsi" w:hAnsiTheme="minorHAnsi" w:cstheme="minorHAnsi"/>
          <w:sz w:val="26"/>
          <w:szCs w:val="26"/>
        </w:rPr>
        <w:tab/>
      </w:r>
    </w:p>
    <w:p w14:paraId="0B4C7D5E" w14:textId="77777777" w:rsidR="000B3C7B" w:rsidRPr="000B3C7B" w:rsidRDefault="000B3C7B" w:rsidP="000B3C7B">
      <w:pPr>
        <w:spacing w:line="360" w:lineRule="auto"/>
        <w:rPr>
          <w:rFonts w:asciiTheme="minorHAnsi" w:hAnsiTheme="minorHAnsi" w:cstheme="minorHAnsi"/>
          <w:sz w:val="26"/>
          <w:szCs w:val="26"/>
        </w:rPr>
      </w:pPr>
    </w:p>
    <w:p w14:paraId="10723A0C"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Joking aside, these reflections are the beginnings of a process known to those in the field of ‘Wilderness Therapy’. There are now many initiatives, mainly in the USA and South Africa, taking small groups of people into the wilds for a variety of experiences and reasons. Some are more like Outward Bound, with an inner dimension. Some are for specific </w:t>
      </w:r>
      <w:proofErr w:type="gramStart"/>
      <w:r w:rsidRPr="000B3C7B">
        <w:rPr>
          <w:rFonts w:asciiTheme="minorHAnsi" w:hAnsiTheme="minorHAnsi" w:cstheme="minorHAnsi"/>
          <w:sz w:val="26"/>
          <w:szCs w:val="26"/>
        </w:rPr>
        <w:t>clients</w:t>
      </w:r>
      <w:proofErr w:type="gramEnd"/>
      <w:r w:rsidRPr="000B3C7B">
        <w:rPr>
          <w:rFonts w:asciiTheme="minorHAnsi" w:hAnsiTheme="minorHAnsi" w:cstheme="minorHAnsi"/>
          <w:sz w:val="26"/>
          <w:szCs w:val="26"/>
        </w:rPr>
        <w:t xml:space="preserve"> groups; for example, ‘adventure therapy’ for anorexics, designed to help them regain body awareness. Some are more like the Native American ‘Vision Quests’, where part of the journey involves </w:t>
      </w:r>
      <w:proofErr w:type="gramStart"/>
      <w:r w:rsidRPr="000B3C7B">
        <w:rPr>
          <w:rFonts w:asciiTheme="minorHAnsi" w:hAnsiTheme="minorHAnsi" w:cstheme="minorHAnsi"/>
          <w:sz w:val="26"/>
          <w:szCs w:val="26"/>
        </w:rPr>
        <w:t>a period of time</w:t>
      </w:r>
      <w:proofErr w:type="gramEnd"/>
      <w:r w:rsidRPr="000B3C7B">
        <w:rPr>
          <w:rFonts w:asciiTheme="minorHAnsi" w:hAnsiTheme="minorHAnsi" w:cstheme="minorHAnsi"/>
          <w:sz w:val="26"/>
          <w:szCs w:val="26"/>
        </w:rPr>
        <w:t xml:space="preserve">, usually 1-4 days, fasting alone, when one seeks a vision. </w:t>
      </w:r>
    </w:p>
    <w:p w14:paraId="092988FF" w14:textId="77777777" w:rsidR="000B3C7B" w:rsidRPr="000B3C7B" w:rsidRDefault="000B3C7B" w:rsidP="000B3C7B">
      <w:pPr>
        <w:spacing w:line="360" w:lineRule="auto"/>
        <w:rPr>
          <w:rFonts w:asciiTheme="minorHAnsi" w:hAnsiTheme="minorHAnsi" w:cstheme="minorHAnsi"/>
          <w:sz w:val="26"/>
          <w:szCs w:val="26"/>
        </w:rPr>
      </w:pPr>
    </w:p>
    <w:p w14:paraId="19795FAD"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At the Congress, during a series of sessions titled ‘Wilderness of Mind and Spirit’, I discovered many people involved in running different kinds of projects, and they all reported how very potent this wilderness work was. One such person, an experienced psychotherapist working in a Family Therapy Centre in a township of Johannesburg, told me, </w:t>
      </w:r>
    </w:p>
    <w:p w14:paraId="60583CCC" w14:textId="77777777" w:rsidR="000B3C7B" w:rsidRPr="000B3C7B" w:rsidRDefault="000B3C7B" w:rsidP="000B3C7B">
      <w:pPr>
        <w:spacing w:line="360" w:lineRule="auto"/>
        <w:rPr>
          <w:rFonts w:asciiTheme="minorHAnsi" w:hAnsiTheme="minorHAnsi" w:cstheme="minorHAnsi"/>
          <w:i/>
          <w:sz w:val="26"/>
          <w:szCs w:val="26"/>
        </w:rPr>
      </w:pPr>
      <w:r w:rsidRPr="000B3C7B">
        <w:rPr>
          <w:rFonts w:asciiTheme="minorHAnsi" w:hAnsiTheme="minorHAnsi" w:cstheme="minorHAnsi"/>
          <w:i/>
          <w:sz w:val="26"/>
          <w:szCs w:val="26"/>
        </w:rPr>
        <w:t xml:space="preserve">“Don’t imagine that taking people out into the wilds is a miracle cure. It certainly is not. But it is a very powerful tool which needs to be well prepared for and </w:t>
      </w:r>
      <w:proofErr w:type="spellStart"/>
      <w:r w:rsidRPr="000B3C7B">
        <w:rPr>
          <w:rFonts w:asciiTheme="minorHAnsi" w:hAnsiTheme="minorHAnsi" w:cstheme="minorHAnsi"/>
          <w:i/>
          <w:sz w:val="26"/>
          <w:szCs w:val="26"/>
        </w:rPr>
        <w:t>well integrated</w:t>
      </w:r>
      <w:proofErr w:type="spellEnd"/>
      <w:r w:rsidRPr="000B3C7B">
        <w:rPr>
          <w:rFonts w:asciiTheme="minorHAnsi" w:hAnsiTheme="minorHAnsi" w:cstheme="minorHAnsi"/>
          <w:i/>
          <w:sz w:val="26"/>
          <w:szCs w:val="26"/>
        </w:rPr>
        <w:t xml:space="preserve"> afterwards, as part of an ongoing therapy </w:t>
      </w:r>
      <w:proofErr w:type="spellStart"/>
      <w:r w:rsidRPr="000B3C7B">
        <w:rPr>
          <w:rFonts w:asciiTheme="minorHAnsi" w:hAnsiTheme="minorHAnsi" w:cstheme="minorHAnsi"/>
          <w:i/>
          <w:sz w:val="26"/>
          <w:szCs w:val="26"/>
        </w:rPr>
        <w:t>programme</w:t>
      </w:r>
      <w:proofErr w:type="spellEnd"/>
      <w:r w:rsidRPr="000B3C7B">
        <w:rPr>
          <w:rFonts w:asciiTheme="minorHAnsi" w:hAnsiTheme="minorHAnsi" w:cstheme="minorHAnsi"/>
          <w:i/>
          <w:sz w:val="26"/>
          <w:szCs w:val="26"/>
        </w:rPr>
        <w:t xml:space="preserve">, if it is to be offered to people in distress.” </w:t>
      </w:r>
    </w:p>
    <w:p w14:paraId="34214CDB"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Another inspired project was working with gang members. They are let off prison sentences in order to participate in a </w:t>
      </w:r>
      <w:proofErr w:type="gramStart"/>
      <w:r w:rsidRPr="000B3C7B">
        <w:rPr>
          <w:rFonts w:asciiTheme="minorHAnsi" w:hAnsiTheme="minorHAnsi" w:cstheme="minorHAnsi"/>
          <w:sz w:val="26"/>
          <w:szCs w:val="26"/>
        </w:rPr>
        <w:t>9 month</w:t>
      </w:r>
      <w:proofErr w:type="gramEnd"/>
      <w:r w:rsidRPr="000B3C7B">
        <w:rPr>
          <w:rFonts w:asciiTheme="minorHAnsi" w:hAnsiTheme="minorHAnsi" w:cstheme="minorHAnsi"/>
          <w:sz w:val="26"/>
          <w:szCs w:val="26"/>
        </w:rPr>
        <w:t xml:space="preserve"> </w:t>
      </w:r>
      <w:proofErr w:type="spellStart"/>
      <w:r w:rsidRPr="000B3C7B">
        <w:rPr>
          <w:rFonts w:asciiTheme="minorHAnsi" w:hAnsiTheme="minorHAnsi" w:cstheme="minorHAnsi"/>
          <w:sz w:val="26"/>
          <w:szCs w:val="26"/>
        </w:rPr>
        <w:t>programme</w:t>
      </w:r>
      <w:proofErr w:type="spellEnd"/>
      <w:r w:rsidRPr="000B3C7B">
        <w:rPr>
          <w:rFonts w:asciiTheme="minorHAnsi" w:hAnsiTheme="minorHAnsi" w:cstheme="minorHAnsi"/>
          <w:sz w:val="26"/>
          <w:szCs w:val="26"/>
        </w:rPr>
        <w:t xml:space="preserve"> which in part involves </w:t>
      </w:r>
      <w:r w:rsidRPr="000B3C7B">
        <w:rPr>
          <w:rFonts w:asciiTheme="minorHAnsi" w:hAnsiTheme="minorHAnsi" w:cstheme="minorHAnsi"/>
          <w:sz w:val="26"/>
          <w:szCs w:val="26"/>
        </w:rPr>
        <w:lastRenderedPageBreak/>
        <w:t xml:space="preserve">going out on </w:t>
      </w:r>
      <w:proofErr w:type="spellStart"/>
      <w:r w:rsidRPr="000B3C7B">
        <w:rPr>
          <w:rFonts w:asciiTheme="minorHAnsi" w:hAnsiTheme="minorHAnsi" w:cstheme="minorHAnsi"/>
          <w:sz w:val="26"/>
          <w:szCs w:val="26"/>
        </w:rPr>
        <w:t>trail</w:t>
      </w:r>
      <w:proofErr w:type="spellEnd"/>
      <w:r w:rsidRPr="000B3C7B">
        <w:rPr>
          <w:rFonts w:asciiTheme="minorHAnsi" w:hAnsiTheme="minorHAnsi" w:cstheme="minorHAnsi"/>
          <w:sz w:val="26"/>
          <w:szCs w:val="26"/>
        </w:rPr>
        <w:t xml:space="preserve"> and doing men’s rites of passage. Older members of the community have been employed as mentors for the young men. </w:t>
      </w:r>
    </w:p>
    <w:p w14:paraId="7C8E32DD" w14:textId="77777777" w:rsidR="000B3C7B" w:rsidRPr="000B3C7B" w:rsidRDefault="000B3C7B" w:rsidP="000B3C7B">
      <w:pPr>
        <w:spacing w:line="360" w:lineRule="auto"/>
        <w:rPr>
          <w:rFonts w:asciiTheme="minorHAnsi" w:hAnsiTheme="minorHAnsi" w:cstheme="minorHAnsi"/>
          <w:sz w:val="26"/>
          <w:szCs w:val="26"/>
        </w:rPr>
      </w:pPr>
    </w:p>
    <w:p w14:paraId="76424929"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There was fervent debate during these sessions as to how this kind of work should be conducted. There were concerns voiced that some of the Projects lacked the necessary before and after trail support, especially for fragile participants. But there was overall agreement that such work often facilitated an extraordinary personal healing as well as a shift in perspective about our human to other-than-human relationship.</w:t>
      </w:r>
    </w:p>
    <w:p w14:paraId="67FD93EA" w14:textId="77777777" w:rsidR="000B3C7B" w:rsidRPr="000B3C7B" w:rsidRDefault="000B3C7B" w:rsidP="000B3C7B">
      <w:pPr>
        <w:spacing w:line="360" w:lineRule="auto"/>
        <w:rPr>
          <w:rFonts w:asciiTheme="minorHAnsi" w:hAnsiTheme="minorHAnsi" w:cstheme="minorHAnsi"/>
          <w:sz w:val="26"/>
          <w:szCs w:val="26"/>
        </w:rPr>
      </w:pPr>
    </w:p>
    <w:p w14:paraId="0620791D"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What is happening here? One of the therapists I met there confirmed my thoughts that these initiatives are springing out of a culture in great trauma, where one-to-one therapy in a room is not necessarily enough. These trails offer physical involvement, a relationship to living, other-than-human, beings (especially effective when people have been on the receiving end of violence and torture), and an experience of being in nature for people living in extremely poor and ugly man-made environments, who have no access to green spaces.</w:t>
      </w:r>
    </w:p>
    <w:p w14:paraId="26D2FFBD" w14:textId="77777777" w:rsidR="000B3C7B" w:rsidRPr="000B3C7B" w:rsidRDefault="000B3C7B" w:rsidP="000B3C7B">
      <w:pPr>
        <w:spacing w:line="360" w:lineRule="auto"/>
        <w:rPr>
          <w:rFonts w:asciiTheme="minorHAnsi" w:hAnsiTheme="minorHAnsi" w:cstheme="minorHAnsi"/>
          <w:sz w:val="26"/>
          <w:szCs w:val="26"/>
        </w:rPr>
      </w:pPr>
    </w:p>
    <w:p w14:paraId="07A9C3F7"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Perhaps the potency of these experiences goes deeper still and is relevant for any of us. Many people would say that a ‘peak experience’ in life, an experience of an incredible sense of well-being, is brought about through being in nature. These experiences are often silent and private, and in many </w:t>
      </w:r>
      <w:proofErr w:type="gramStart"/>
      <w:r w:rsidRPr="000B3C7B">
        <w:rPr>
          <w:rFonts w:asciiTheme="minorHAnsi" w:hAnsiTheme="minorHAnsi" w:cstheme="minorHAnsi"/>
          <w:sz w:val="26"/>
          <w:szCs w:val="26"/>
        </w:rPr>
        <w:t>ways</w:t>
      </w:r>
      <w:proofErr w:type="gramEnd"/>
      <w:r w:rsidRPr="000B3C7B">
        <w:rPr>
          <w:rFonts w:asciiTheme="minorHAnsi" w:hAnsiTheme="minorHAnsi" w:cstheme="minorHAnsi"/>
          <w:sz w:val="26"/>
          <w:szCs w:val="26"/>
        </w:rPr>
        <w:t xml:space="preserve"> I think we take for granted the healing power of nature. It is hard to articulate how this process happens without declining into clichés. We might loosely describe this as a feeling of one’s everyday boundaries dissolving, a powerful feeling of oneness with the world. Jung describes it well in Memories, Dreams and Reflections. He writes:</w:t>
      </w:r>
    </w:p>
    <w:p w14:paraId="16CF8717" w14:textId="77777777" w:rsidR="000B3C7B" w:rsidRPr="000B3C7B" w:rsidRDefault="000B3C7B" w:rsidP="000B3C7B">
      <w:pPr>
        <w:pStyle w:val="BodyText"/>
        <w:spacing w:line="360" w:lineRule="auto"/>
        <w:rPr>
          <w:rFonts w:asciiTheme="minorHAnsi" w:hAnsiTheme="minorHAnsi" w:cstheme="minorHAnsi"/>
          <w:sz w:val="26"/>
          <w:szCs w:val="26"/>
        </w:rPr>
      </w:pPr>
    </w:p>
    <w:p w14:paraId="327E4536" w14:textId="77777777" w:rsidR="000B3C7B" w:rsidRPr="000B3C7B" w:rsidRDefault="000B3C7B" w:rsidP="000B3C7B">
      <w:pPr>
        <w:pStyle w:val="BodyText"/>
        <w:spacing w:line="360" w:lineRule="auto"/>
        <w:ind w:left="397" w:right="397"/>
        <w:rPr>
          <w:rFonts w:asciiTheme="minorHAnsi" w:hAnsiTheme="minorHAnsi" w:cstheme="minorHAnsi"/>
          <w:sz w:val="26"/>
          <w:szCs w:val="26"/>
        </w:rPr>
      </w:pPr>
      <w:r w:rsidRPr="000B3C7B">
        <w:rPr>
          <w:rFonts w:asciiTheme="minorHAnsi" w:hAnsiTheme="minorHAnsi" w:cstheme="minorHAnsi"/>
          <w:sz w:val="26"/>
          <w:szCs w:val="26"/>
        </w:rPr>
        <w:t xml:space="preserve">‘At times I feel like I am spread out over the landscape and inside things, and I am myself living in every tree, in the splashing of the waves, in the clouds and </w:t>
      </w:r>
      <w:r w:rsidRPr="000B3C7B">
        <w:rPr>
          <w:rFonts w:asciiTheme="minorHAnsi" w:hAnsiTheme="minorHAnsi" w:cstheme="minorHAnsi"/>
          <w:sz w:val="26"/>
          <w:szCs w:val="26"/>
        </w:rPr>
        <w:lastRenderedPageBreak/>
        <w:t xml:space="preserve">the animals that come and go, in the procession of the seasons…..here everything has its history and mine; here is space for the </w:t>
      </w:r>
      <w:proofErr w:type="spellStart"/>
      <w:r w:rsidRPr="000B3C7B">
        <w:rPr>
          <w:rFonts w:asciiTheme="minorHAnsi" w:hAnsiTheme="minorHAnsi" w:cstheme="minorHAnsi"/>
          <w:sz w:val="26"/>
          <w:szCs w:val="26"/>
        </w:rPr>
        <w:t>spaceless</w:t>
      </w:r>
      <w:proofErr w:type="spellEnd"/>
      <w:r w:rsidRPr="000B3C7B">
        <w:rPr>
          <w:rFonts w:asciiTheme="minorHAnsi" w:hAnsiTheme="minorHAnsi" w:cstheme="minorHAnsi"/>
          <w:sz w:val="26"/>
          <w:szCs w:val="26"/>
        </w:rPr>
        <w:t xml:space="preserve"> kingdom of the world’s and the psyche’s hinterland’</w:t>
      </w:r>
      <w:r>
        <w:rPr>
          <w:rFonts w:asciiTheme="minorHAnsi" w:hAnsiTheme="minorHAnsi" w:cstheme="minorHAnsi"/>
          <w:sz w:val="26"/>
          <w:szCs w:val="26"/>
        </w:rPr>
        <w:t xml:space="preserve">      </w:t>
      </w:r>
      <w:r w:rsidRPr="000B3C7B">
        <w:rPr>
          <w:rFonts w:asciiTheme="minorHAnsi" w:hAnsiTheme="minorHAnsi" w:cstheme="minorHAnsi"/>
          <w:sz w:val="26"/>
          <w:szCs w:val="26"/>
        </w:rPr>
        <w:t xml:space="preserve"> (Jung, 1963 P252-3)</w:t>
      </w:r>
    </w:p>
    <w:p w14:paraId="313209E0" w14:textId="77777777" w:rsidR="000B3C7B" w:rsidRPr="000B3C7B" w:rsidRDefault="000B3C7B" w:rsidP="000B3C7B">
      <w:pPr>
        <w:spacing w:line="360" w:lineRule="auto"/>
        <w:rPr>
          <w:rFonts w:asciiTheme="minorHAnsi" w:hAnsiTheme="minorHAnsi" w:cstheme="minorHAnsi"/>
          <w:sz w:val="26"/>
          <w:szCs w:val="26"/>
        </w:rPr>
      </w:pPr>
    </w:p>
    <w:p w14:paraId="67B1A75F"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Could it be that from very early on in our lives, time spent in nature is one of the most precious places we </w:t>
      </w:r>
      <w:proofErr w:type="gramStart"/>
      <w:r w:rsidRPr="000B3C7B">
        <w:rPr>
          <w:rFonts w:asciiTheme="minorHAnsi" w:hAnsiTheme="minorHAnsi" w:cstheme="minorHAnsi"/>
          <w:sz w:val="26"/>
          <w:szCs w:val="26"/>
        </w:rPr>
        <w:t>have to</w:t>
      </w:r>
      <w:proofErr w:type="gramEnd"/>
      <w:r w:rsidRPr="000B3C7B">
        <w:rPr>
          <w:rFonts w:asciiTheme="minorHAnsi" w:hAnsiTheme="minorHAnsi" w:cstheme="minorHAnsi"/>
          <w:sz w:val="26"/>
          <w:szCs w:val="26"/>
        </w:rPr>
        <w:t xml:space="preserve"> connect with ‘God’, or whatever we might conceive of as the larger whole within which we dwell? Is this especially important to consider, in the growing absence of spiritual traditions, which have traditionally performed that function?</w:t>
      </w:r>
    </w:p>
    <w:p w14:paraId="256ECEEA" w14:textId="77777777" w:rsidR="000B3C7B" w:rsidRPr="000B3C7B" w:rsidRDefault="000B3C7B" w:rsidP="000B3C7B">
      <w:pPr>
        <w:spacing w:line="360" w:lineRule="auto"/>
        <w:rPr>
          <w:rFonts w:asciiTheme="minorHAnsi" w:hAnsiTheme="minorHAnsi" w:cstheme="minorHAnsi"/>
          <w:sz w:val="26"/>
          <w:szCs w:val="26"/>
        </w:rPr>
      </w:pPr>
    </w:p>
    <w:p w14:paraId="2704B3F6"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Some people also remark on the synchronicity that happens in the wild, as if certain creatures are drawn to certain people. Our guide told us how he saw snakes on every trail, and on one occasion when he surprised a snake, it reared up to six foot high. Other guides rarely see snakes. Most indigenous cultures have no problem with acknowledging that we humans are a small part of a whole living system, where the animals, plants, trees, water, all have spirits. It is our Western culture that has decided that only humans can ascribe meaning to events. </w:t>
      </w:r>
    </w:p>
    <w:p w14:paraId="7A78ACBF" w14:textId="77777777" w:rsidR="000B3C7B" w:rsidRPr="000B3C7B" w:rsidRDefault="000B3C7B" w:rsidP="000B3C7B">
      <w:pPr>
        <w:spacing w:line="360" w:lineRule="auto"/>
        <w:rPr>
          <w:rFonts w:asciiTheme="minorHAnsi" w:hAnsiTheme="minorHAnsi" w:cstheme="minorHAnsi"/>
          <w:sz w:val="26"/>
          <w:szCs w:val="26"/>
        </w:rPr>
      </w:pPr>
    </w:p>
    <w:p w14:paraId="02880710"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So, to return to Rix Weaver’s question, who is calling me to establish a relationship? </w:t>
      </w:r>
    </w:p>
    <w:p w14:paraId="3783A50A" w14:textId="77777777" w:rsidR="000B3C7B" w:rsidRPr="000B3C7B" w:rsidRDefault="000B3C7B" w:rsidP="000B3C7B">
      <w:pPr>
        <w:spacing w:line="360" w:lineRule="auto"/>
        <w:rPr>
          <w:rFonts w:asciiTheme="minorHAnsi" w:hAnsiTheme="minorHAnsi" w:cstheme="minorHAnsi"/>
          <w:sz w:val="26"/>
          <w:szCs w:val="26"/>
        </w:rPr>
      </w:pPr>
    </w:p>
    <w:p w14:paraId="505F3B43"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While our focus on the human transference relationship is necessary, have we lost sight of our relationship to the environment which sustains us? Can we be healthy while it is not? Surely Winnicott’s ‘facilitating environment’ means more than the humans around us? Did not the kind of landscape we inhabited, the animals we related to, contribute to our early experience? I acknowledge it is difficult in an urban environment, surrounded by four walls, to get a sense of our relationship to the other-than-human-world in the here and now. I suspect this is part of our problem. But if we are ever going to climb out of our ever</w:t>
      </w:r>
      <w:r>
        <w:rPr>
          <w:rFonts w:asciiTheme="minorHAnsi" w:hAnsiTheme="minorHAnsi" w:cstheme="minorHAnsi"/>
          <w:sz w:val="26"/>
          <w:szCs w:val="26"/>
        </w:rPr>
        <w:t>-</w:t>
      </w:r>
      <w:r w:rsidRPr="000B3C7B">
        <w:rPr>
          <w:rFonts w:asciiTheme="minorHAnsi" w:hAnsiTheme="minorHAnsi" w:cstheme="minorHAnsi"/>
          <w:sz w:val="26"/>
          <w:szCs w:val="26"/>
        </w:rPr>
        <w:t xml:space="preserve">increasing consumption of the world around us, as if all but us humans were devoid of a soul, do we not need to </w:t>
      </w:r>
      <w:r w:rsidRPr="000B3C7B">
        <w:rPr>
          <w:rFonts w:asciiTheme="minorHAnsi" w:hAnsiTheme="minorHAnsi" w:cstheme="minorHAnsi"/>
          <w:sz w:val="26"/>
          <w:szCs w:val="26"/>
        </w:rPr>
        <w:lastRenderedPageBreak/>
        <w:t xml:space="preserve">start </w:t>
      </w:r>
      <w:r w:rsidRPr="000B3C7B">
        <w:rPr>
          <w:rFonts w:asciiTheme="minorHAnsi" w:hAnsiTheme="minorHAnsi" w:cstheme="minorHAnsi"/>
          <w:i/>
          <w:sz w:val="26"/>
          <w:szCs w:val="26"/>
        </w:rPr>
        <w:t>listening</w:t>
      </w:r>
      <w:r w:rsidRPr="000B3C7B">
        <w:rPr>
          <w:rFonts w:asciiTheme="minorHAnsi" w:hAnsiTheme="minorHAnsi" w:cstheme="minorHAnsi"/>
          <w:sz w:val="26"/>
          <w:szCs w:val="26"/>
        </w:rPr>
        <w:t xml:space="preserve"> to who is calling? And are we not, as psychotherapists, meant to be rather good at this?</w:t>
      </w:r>
    </w:p>
    <w:p w14:paraId="707166E2" w14:textId="77777777" w:rsidR="000B3C7B" w:rsidRPr="000B3C7B" w:rsidRDefault="000B3C7B" w:rsidP="000B3C7B">
      <w:pPr>
        <w:spacing w:line="360" w:lineRule="auto"/>
        <w:rPr>
          <w:rFonts w:asciiTheme="minorHAnsi" w:hAnsiTheme="minorHAnsi" w:cstheme="minorHAnsi"/>
          <w:sz w:val="26"/>
          <w:szCs w:val="26"/>
        </w:rPr>
      </w:pPr>
    </w:p>
    <w:p w14:paraId="4984DB5F"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Jung, C.|G. (1963) </w:t>
      </w:r>
      <w:r w:rsidRPr="000B3C7B">
        <w:rPr>
          <w:rFonts w:asciiTheme="minorHAnsi" w:hAnsiTheme="minorHAnsi" w:cstheme="minorHAnsi"/>
          <w:i/>
          <w:sz w:val="26"/>
          <w:szCs w:val="26"/>
        </w:rPr>
        <w:t>Memories, Dreams, Reflections</w:t>
      </w:r>
      <w:r w:rsidRPr="000B3C7B">
        <w:rPr>
          <w:rFonts w:asciiTheme="minorHAnsi" w:hAnsiTheme="minorHAnsi" w:cstheme="minorHAnsi"/>
          <w:sz w:val="26"/>
          <w:szCs w:val="26"/>
        </w:rPr>
        <w:t>. Random House.</w:t>
      </w:r>
    </w:p>
    <w:p w14:paraId="08E09B50" w14:textId="77777777" w:rsidR="000B3C7B" w:rsidRPr="000B3C7B" w:rsidRDefault="000B3C7B" w:rsidP="000B3C7B">
      <w:pPr>
        <w:spacing w:line="360" w:lineRule="auto"/>
        <w:rPr>
          <w:rFonts w:asciiTheme="minorHAnsi" w:hAnsiTheme="minorHAnsi" w:cstheme="minorHAnsi"/>
          <w:sz w:val="26"/>
          <w:szCs w:val="26"/>
        </w:rPr>
      </w:pPr>
      <w:r w:rsidRPr="000B3C7B">
        <w:rPr>
          <w:rFonts w:asciiTheme="minorHAnsi" w:hAnsiTheme="minorHAnsi" w:cstheme="minorHAnsi"/>
          <w:sz w:val="26"/>
          <w:szCs w:val="26"/>
        </w:rPr>
        <w:t xml:space="preserve">Weaver, Rix (1985) </w:t>
      </w:r>
      <w:r w:rsidRPr="000B3C7B">
        <w:rPr>
          <w:rFonts w:asciiTheme="minorHAnsi" w:hAnsiTheme="minorHAnsi" w:cstheme="minorHAnsi"/>
          <w:i/>
          <w:sz w:val="26"/>
          <w:szCs w:val="26"/>
        </w:rPr>
        <w:t xml:space="preserve">The </w:t>
      </w:r>
      <w:proofErr w:type="gramStart"/>
      <w:r w:rsidRPr="000B3C7B">
        <w:rPr>
          <w:rFonts w:asciiTheme="minorHAnsi" w:hAnsiTheme="minorHAnsi" w:cstheme="minorHAnsi"/>
          <w:i/>
          <w:sz w:val="26"/>
          <w:szCs w:val="26"/>
        </w:rPr>
        <w:t>Wilderness</w:t>
      </w:r>
      <w:r w:rsidRPr="000B3C7B">
        <w:rPr>
          <w:rFonts w:asciiTheme="minorHAnsi" w:hAnsiTheme="minorHAnsi" w:cstheme="minorHAnsi"/>
          <w:sz w:val="26"/>
          <w:szCs w:val="26"/>
        </w:rPr>
        <w:t xml:space="preserve">  in</w:t>
      </w:r>
      <w:proofErr w:type="gramEnd"/>
      <w:r w:rsidRPr="000B3C7B">
        <w:rPr>
          <w:rFonts w:asciiTheme="minorHAnsi" w:hAnsiTheme="minorHAnsi" w:cstheme="minorHAnsi"/>
          <w:sz w:val="26"/>
          <w:szCs w:val="26"/>
        </w:rPr>
        <w:t xml:space="preserve"> </w:t>
      </w:r>
      <w:r w:rsidRPr="000B3C7B">
        <w:rPr>
          <w:rFonts w:asciiTheme="minorHAnsi" w:hAnsiTheme="minorHAnsi" w:cstheme="minorHAnsi"/>
          <w:i/>
          <w:sz w:val="26"/>
          <w:szCs w:val="26"/>
        </w:rPr>
        <w:t>A Testament to the Wilderness</w:t>
      </w:r>
      <w:r w:rsidRPr="000B3C7B">
        <w:rPr>
          <w:rFonts w:asciiTheme="minorHAnsi" w:hAnsiTheme="minorHAnsi" w:cstheme="minorHAnsi"/>
          <w:sz w:val="26"/>
          <w:szCs w:val="26"/>
        </w:rPr>
        <w:t xml:space="preserve"> Ed C.A. Meier The Lapis Press.</w:t>
      </w:r>
    </w:p>
    <w:p w14:paraId="2BB310B3" w14:textId="77777777" w:rsidR="00E054D8" w:rsidRPr="000B3C7B" w:rsidRDefault="00E054D8" w:rsidP="000B3C7B">
      <w:pPr>
        <w:spacing w:line="360" w:lineRule="auto"/>
        <w:rPr>
          <w:rFonts w:asciiTheme="minorHAnsi" w:hAnsiTheme="minorHAnsi" w:cstheme="minorHAnsi"/>
          <w:sz w:val="26"/>
          <w:szCs w:val="26"/>
        </w:rPr>
      </w:pPr>
    </w:p>
    <w:sectPr w:rsidR="00E054D8" w:rsidRPr="000B3C7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9CD6F" w14:textId="77777777" w:rsidR="000B3C7B" w:rsidRDefault="000B3C7B" w:rsidP="000B3C7B">
      <w:r>
        <w:separator/>
      </w:r>
    </w:p>
  </w:endnote>
  <w:endnote w:type="continuationSeparator" w:id="0">
    <w:p w14:paraId="20205C4F" w14:textId="77777777" w:rsidR="000B3C7B" w:rsidRDefault="000B3C7B" w:rsidP="000B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1210" w14:textId="77777777" w:rsidR="000B3C7B" w:rsidRDefault="000B3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922A9" w14:textId="77777777" w:rsidR="000B3C7B" w:rsidRDefault="000B3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4D33C" w14:textId="77777777" w:rsidR="000B3C7B" w:rsidRDefault="000B3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8B80F" w14:textId="77777777" w:rsidR="000B3C7B" w:rsidRDefault="000B3C7B" w:rsidP="000B3C7B">
      <w:r>
        <w:separator/>
      </w:r>
    </w:p>
  </w:footnote>
  <w:footnote w:type="continuationSeparator" w:id="0">
    <w:p w14:paraId="227199E2" w14:textId="77777777" w:rsidR="000B3C7B" w:rsidRDefault="000B3C7B" w:rsidP="000B3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06651" w14:textId="77777777" w:rsidR="000B3C7B" w:rsidRDefault="000B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960612"/>
      <w:docPartObj>
        <w:docPartGallery w:val="Page Numbers (Top of Page)"/>
        <w:docPartUnique/>
      </w:docPartObj>
    </w:sdtPr>
    <w:sdtEndPr>
      <w:rPr>
        <w:noProof/>
      </w:rPr>
    </w:sdtEndPr>
    <w:sdtContent>
      <w:bookmarkStart w:id="0" w:name="_GoBack" w:displacedByCustomXml="prev"/>
      <w:bookmarkEnd w:id="0" w:displacedByCustomXml="prev"/>
      <w:p w14:paraId="3CA560BB" w14:textId="77777777" w:rsidR="000B3C7B" w:rsidRDefault="000B3C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7CAAB8" w14:textId="77777777" w:rsidR="000B3C7B" w:rsidRDefault="000B3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76EB" w14:textId="77777777" w:rsidR="000B3C7B" w:rsidRDefault="000B3C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7B"/>
    <w:rsid w:val="000B3C7B"/>
    <w:rsid w:val="00B70926"/>
    <w:rsid w:val="00E05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1E059E"/>
  <w15:chartTrackingRefBased/>
  <w15:docId w15:val="{788AB9A3-3C3F-4401-9AB7-93E1E2AF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C7B"/>
    <w:pPr>
      <w:overflowPunct w:val="0"/>
      <w:autoSpaceDE w:val="0"/>
      <w:autoSpaceDN w:val="0"/>
      <w:adjustRightInd w:val="0"/>
      <w:spacing w:after="0" w:line="240" w:lineRule="auto"/>
    </w:pPr>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B3C7B"/>
    <w:rPr>
      <w:i/>
    </w:rPr>
  </w:style>
  <w:style w:type="character" w:customStyle="1" w:styleId="BodyTextChar">
    <w:name w:val="Body Text Char"/>
    <w:basedOn w:val="DefaultParagraphFont"/>
    <w:link w:val="BodyText"/>
    <w:semiHidden/>
    <w:rsid w:val="000B3C7B"/>
    <w:rPr>
      <w:rFonts w:ascii="Times New Roman" w:eastAsia="Times New Roman" w:hAnsi="Times New Roman" w:cs="Times New Roman"/>
      <w:i/>
      <w:sz w:val="24"/>
      <w:szCs w:val="20"/>
      <w:lang w:val="en-US" w:eastAsia="en-GB"/>
    </w:rPr>
  </w:style>
  <w:style w:type="paragraph" w:styleId="Header">
    <w:name w:val="header"/>
    <w:basedOn w:val="Normal"/>
    <w:link w:val="HeaderChar"/>
    <w:uiPriority w:val="99"/>
    <w:unhideWhenUsed/>
    <w:rsid w:val="000B3C7B"/>
    <w:pPr>
      <w:tabs>
        <w:tab w:val="center" w:pos="4513"/>
        <w:tab w:val="right" w:pos="9026"/>
      </w:tabs>
    </w:pPr>
  </w:style>
  <w:style w:type="character" w:customStyle="1" w:styleId="HeaderChar">
    <w:name w:val="Header Char"/>
    <w:basedOn w:val="DefaultParagraphFont"/>
    <w:link w:val="Header"/>
    <w:uiPriority w:val="99"/>
    <w:rsid w:val="000B3C7B"/>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0B3C7B"/>
    <w:pPr>
      <w:tabs>
        <w:tab w:val="center" w:pos="4513"/>
        <w:tab w:val="right" w:pos="9026"/>
      </w:tabs>
    </w:pPr>
  </w:style>
  <w:style w:type="character" w:customStyle="1" w:styleId="FooterChar">
    <w:name w:val="Footer Char"/>
    <w:basedOn w:val="DefaultParagraphFont"/>
    <w:link w:val="Footer"/>
    <w:uiPriority w:val="99"/>
    <w:rsid w:val="000B3C7B"/>
    <w:rPr>
      <w:rFonts w:ascii="Times New Roman" w:eastAsia="Times New Roman" w:hAnsi="Times New Roman"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4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Mary-Jayne Rust</dc:creator>
  <cp:keywords/>
  <dc:description/>
  <cp:lastModifiedBy>Mary-Jayne Rust</cp:lastModifiedBy>
  <cp:revision>1</cp:revision>
  <dcterms:created xsi:type="dcterms:W3CDTF">2019-03-12T14:28:00Z</dcterms:created>
  <dcterms:modified xsi:type="dcterms:W3CDTF">2019-03-12T14:35:00Z</dcterms:modified>
</cp:coreProperties>
</file>